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A20" w:rsidRDefault="00930A20" w:rsidP="00930A20">
      <w:pPr>
        <w:spacing w:before="100" w:beforeAutospacing="1" w:after="100" w:afterAutospacing="1"/>
        <w:jc w:val="both"/>
        <w:rPr>
          <w:b/>
          <w:sz w:val="28"/>
          <w:szCs w:val="28"/>
          <w:lang w:eastAsia="ru-RU"/>
        </w:rPr>
      </w:pPr>
    </w:p>
    <w:p w:rsidR="00930A20" w:rsidRPr="00930A20" w:rsidRDefault="00930A20" w:rsidP="00930A20">
      <w:pPr>
        <w:spacing w:before="100" w:beforeAutospacing="1" w:after="100" w:afterAutospacing="1"/>
        <w:jc w:val="both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 xml:space="preserve">                    </w:t>
      </w:r>
      <w:r w:rsidR="00CD5817">
        <w:rPr>
          <w:b/>
          <w:sz w:val="28"/>
          <w:szCs w:val="28"/>
          <w:lang w:eastAsia="ru-RU"/>
        </w:rPr>
        <w:t xml:space="preserve">             </w:t>
      </w:r>
      <w:bookmarkStart w:id="0" w:name="_GoBack"/>
      <w:bookmarkEnd w:id="0"/>
      <w:r>
        <w:rPr>
          <w:b/>
          <w:sz w:val="28"/>
          <w:szCs w:val="28"/>
          <w:lang w:eastAsia="ru-RU"/>
        </w:rPr>
        <w:t xml:space="preserve">  </w:t>
      </w:r>
      <w:r w:rsidRPr="00930A20">
        <w:rPr>
          <w:b/>
          <w:sz w:val="36"/>
          <w:szCs w:val="36"/>
          <w:lang w:eastAsia="ru-RU"/>
        </w:rPr>
        <w:t>Правило для родителей</w:t>
      </w:r>
    </w:p>
    <w:p w:rsidR="00930A20" w:rsidRPr="00930A20" w:rsidRDefault="00930A20" w:rsidP="00930A20">
      <w:pPr>
        <w:spacing w:before="100" w:beforeAutospacing="1" w:after="100" w:afterAutospacing="1"/>
        <w:jc w:val="both"/>
        <w:rPr>
          <w:b/>
          <w:sz w:val="28"/>
          <w:szCs w:val="28"/>
          <w:u w:val="single"/>
          <w:lang w:eastAsia="ru-RU"/>
        </w:rPr>
      </w:pPr>
      <w:r w:rsidRPr="00930A20">
        <w:rPr>
          <w:b/>
          <w:sz w:val="28"/>
          <w:szCs w:val="28"/>
          <w:u w:val="single"/>
          <w:lang w:eastAsia="ru-RU"/>
        </w:rPr>
        <w:t xml:space="preserve">  </w:t>
      </w:r>
    </w:p>
    <w:p w:rsidR="00930A20" w:rsidRPr="00930A20" w:rsidRDefault="00930A20" w:rsidP="00930A20">
      <w:pPr>
        <w:pStyle w:val="a3"/>
        <w:numPr>
          <w:ilvl w:val="0"/>
          <w:numId w:val="3"/>
        </w:numPr>
        <w:spacing w:before="100" w:beforeAutospacing="1" w:after="100" w:afterAutospacing="1"/>
        <w:jc w:val="both"/>
        <w:rPr>
          <w:b/>
          <w:sz w:val="28"/>
          <w:szCs w:val="28"/>
          <w:u w:val="single"/>
          <w:lang w:eastAsia="ru-RU"/>
        </w:rPr>
      </w:pPr>
      <w:r w:rsidRPr="00930A20">
        <w:rPr>
          <w:b/>
          <w:sz w:val="28"/>
          <w:szCs w:val="28"/>
          <w:u w:val="single"/>
          <w:lang w:eastAsia="ru-RU"/>
        </w:rPr>
        <w:t xml:space="preserve">Гарантируем безусловную любовь и принятие. </w:t>
      </w:r>
    </w:p>
    <w:p w:rsidR="00930A20" w:rsidRPr="00B263F9" w:rsidRDefault="00930A20" w:rsidP="00930A20">
      <w:pPr>
        <w:spacing w:before="100" w:beforeAutospacing="1" w:after="100" w:afterAutospacing="1"/>
        <w:ind w:left="-426"/>
        <w:jc w:val="both"/>
        <w:rPr>
          <w:sz w:val="28"/>
          <w:szCs w:val="28"/>
          <w:lang w:eastAsia="ru-RU"/>
        </w:rPr>
      </w:pPr>
      <w:r w:rsidRPr="00B263F9">
        <w:rPr>
          <w:b/>
          <w:bCs/>
          <w:i/>
          <w:sz w:val="28"/>
          <w:szCs w:val="28"/>
          <w:lang w:eastAsia="ru-RU"/>
        </w:rPr>
        <w:t>Основной девиз: «Мы любим тебя таким, каков ты есть, всегда!»</w:t>
      </w:r>
      <w:r>
        <w:rPr>
          <w:sz w:val="28"/>
          <w:szCs w:val="28"/>
          <w:lang w:eastAsia="ru-RU"/>
        </w:rPr>
        <w:br/>
      </w:r>
      <w:r w:rsidRPr="00B263F9">
        <w:rPr>
          <w:sz w:val="28"/>
          <w:szCs w:val="28"/>
          <w:lang w:eastAsia="ru-RU"/>
        </w:rPr>
        <w:t xml:space="preserve">Никогда не ставьте свою любовь к ребенку в зависимость от его достижений любого характера: хорошего внешнего вида, одержанной победы в конкурсе, получения отличной оценки за контрольную или пятерки в четверти! </w:t>
      </w:r>
      <w:r w:rsidRPr="00B263F9">
        <w:rPr>
          <w:sz w:val="28"/>
          <w:szCs w:val="28"/>
          <w:lang w:eastAsia="ru-RU"/>
        </w:rPr>
        <w:br/>
        <w:t xml:space="preserve">Ваш сын или дочь должны быть совершенно уверены в том, что любовь ваша к нему безусловна и абсолютна, и что вы и все ваши родные были бы счастливы видеть его успешным, благополучным и востребованным. </w:t>
      </w:r>
    </w:p>
    <w:p w:rsidR="00930A20" w:rsidRPr="00B263F9" w:rsidRDefault="00930A20" w:rsidP="00930A20">
      <w:pPr>
        <w:spacing w:before="100" w:beforeAutospacing="1" w:after="100" w:afterAutospacing="1"/>
        <w:ind w:hanging="426"/>
        <w:jc w:val="both"/>
        <w:rPr>
          <w:b/>
          <w:sz w:val="28"/>
          <w:szCs w:val="28"/>
          <w:u w:val="single"/>
          <w:lang w:eastAsia="ru-RU"/>
        </w:rPr>
      </w:pPr>
      <w:r w:rsidRPr="00B263F9">
        <w:rPr>
          <w:i/>
          <w:sz w:val="28"/>
          <w:szCs w:val="28"/>
          <w:lang w:eastAsia="ru-RU"/>
        </w:rPr>
        <w:t xml:space="preserve"> </w:t>
      </w:r>
      <w:r w:rsidRPr="00B263F9">
        <w:rPr>
          <w:b/>
          <w:sz w:val="28"/>
          <w:szCs w:val="28"/>
          <w:u w:val="single"/>
          <w:lang w:eastAsia="ru-RU"/>
        </w:rPr>
        <w:t xml:space="preserve">2. Мотивируем на «достижение успеха». </w:t>
      </w:r>
    </w:p>
    <w:p w:rsidR="00930A20" w:rsidRPr="00B263F9" w:rsidRDefault="00930A20" w:rsidP="00930A20">
      <w:pPr>
        <w:spacing w:before="100" w:beforeAutospacing="1" w:after="100" w:afterAutospacing="1"/>
        <w:ind w:left="-426"/>
        <w:jc w:val="both"/>
        <w:rPr>
          <w:i/>
          <w:sz w:val="28"/>
          <w:szCs w:val="28"/>
          <w:lang w:eastAsia="ru-RU"/>
        </w:rPr>
      </w:pPr>
      <w:r w:rsidRPr="00B263F9">
        <w:rPr>
          <w:b/>
          <w:bCs/>
          <w:i/>
          <w:sz w:val="28"/>
          <w:szCs w:val="28"/>
          <w:lang w:eastAsia="ru-RU"/>
        </w:rPr>
        <w:t>Основной девиз: «Мы все радуемся твоим успехам и достижениям!»</w:t>
      </w:r>
      <w:r w:rsidRPr="00B263F9">
        <w:rPr>
          <w:i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br/>
      </w:r>
      <w:r w:rsidRPr="00B263F9">
        <w:rPr>
          <w:sz w:val="28"/>
          <w:szCs w:val="28"/>
          <w:lang w:eastAsia="ru-RU"/>
        </w:rPr>
        <w:t xml:space="preserve">Повторяя его малышу, конкретизируйте, кто именно все: вся родня, ваши знакомые и сослуживцы, соседи, в общем, все, кому вы будете живописать его победы. «Представляешь, как тобой будут восхищаться ...» - Таня, Ваня, перечислите приятелей ребенка, чьё мнение для него значимо. Добавьте, что когда-нибудь после, «когда ты станешь взрослым и знаменитым, твои друзья будут вспоминать о том, как жили с тобой в одном дворе, ходили в одну школу». </w:t>
      </w:r>
    </w:p>
    <w:p w:rsidR="00930A20" w:rsidRPr="00B263F9" w:rsidRDefault="00930A20" w:rsidP="00930A20">
      <w:pPr>
        <w:spacing w:before="100" w:beforeAutospacing="1" w:after="100" w:afterAutospacing="1"/>
        <w:ind w:left="-426"/>
        <w:jc w:val="both"/>
        <w:rPr>
          <w:b/>
          <w:sz w:val="28"/>
          <w:szCs w:val="28"/>
          <w:u w:val="single"/>
          <w:lang w:eastAsia="ru-RU"/>
        </w:rPr>
      </w:pPr>
      <w:r w:rsidRPr="00B263F9">
        <w:rPr>
          <w:b/>
          <w:sz w:val="28"/>
          <w:szCs w:val="28"/>
          <w:u w:val="single"/>
          <w:lang w:eastAsia="ru-RU"/>
        </w:rPr>
        <w:t xml:space="preserve">3. Исключаем мотивацию «избегания неудач». </w:t>
      </w:r>
    </w:p>
    <w:p w:rsidR="00930A20" w:rsidRPr="00B263F9" w:rsidRDefault="00930A20" w:rsidP="00930A20">
      <w:pPr>
        <w:spacing w:before="100" w:beforeAutospacing="1" w:after="100" w:afterAutospacing="1"/>
        <w:ind w:left="-426"/>
        <w:jc w:val="both"/>
        <w:rPr>
          <w:sz w:val="28"/>
          <w:szCs w:val="28"/>
          <w:lang w:eastAsia="ru-RU"/>
        </w:rPr>
      </w:pPr>
      <w:r w:rsidRPr="00B263F9">
        <w:rPr>
          <w:b/>
          <w:bCs/>
          <w:i/>
          <w:sz w:val="28"/>
          <w:szCs w:val="28"/>
          <w:lang w:eastAsia="ru-RU"/>
        </w:rPr>
        <w:t>Основной девиз: «Тебе помогут стать тем, кем ты хочешь и можешь быть»</w:t>
      </w:r>
      <w:r>
        <w:rPr>
          <w:sz w:val="28"/>
          <w:szCs w:val="28"/>
          <w:lang w:eastAsia="ru-RU"/>
        </w:rPr>
        <w:br/>
      </w:r>
      <w:r w:rsidRPr="00B263F9">
        <w:rPr>
          <w:sz w:val="28"/>
          <w:szCs w:val="28"/>
          <w:lang w:eastAsia="ru-RU"/>
        </w:rPr>
        <w:t xml:space="preserve">Общий смысл: у каждого обязательно есть талант к чему-либо. В наше время для успеха в любой сфере нужно быть профи высокого класса. А это невозможно без знания компьютера, математики, родного языка, чему и научат в школе. Постарайтесь при этом обойтись без страшилок типа: «Будешь двоечником - ничего не добьешься, есть будет нечего и т. д.», избегайте употребления выражений типа: «Смотри, учись по-человечески, а не то...» </w:t>
      </w:r>
    </w:p>
    <w:p w:rsidR="00930A20" w:rsidRPr="00B263F9" w:rsidRDefault="00930A20" w:rsidP="00930A20">
      <w:pPr>
        <w:spacing w:before="100" w:beforeAutospacing="1" w:after="100" w:afterAutospacing="1"/>
        <w:ind w:left="-426"/>
        <w:jc w:val="both"/>
        <w:rPr>
          <w:b/>
          <w:sz w:val="28"/>
          <w:szCs w:val="28"/>
          <w:u w:val="single"/>
          <w:lang w:eastAsia="ru-RU"/>
        </w:rPr>
      </w:pPr>
      <w:r w:rsidRPr="00B263F9">
        <w:rPr>
          <w:b/>
          <w:sz w:val="28"/>
          <w:szCs w:val="28"/>
          <w:u w:val="single"/>
          <w:lang w:eastAsia="ru-RU"/>
        </w:rPr>
        <w:t xml:space="preserve">4. Структурируем день, определив распорядок. </w:t>
      </w:r>
    </w:p>
    <w:p w:rsidR="00930A20" w:rsidRDefault="00930A20" w:rsidP="00930A20">
      <w:pPr>
        <w:ind w:left="-426"/>
        <w:jc w:val="both"/>
        <w:rPr>
          <w:sz w:val="28"/>
          <w:szCs w:val="28"/>
          <w:lang w:eastAsia="ru-RU"/>
        </w:rPr>
      </w:pPr>
      <w:r>
        <w:rPr>
          <w:b/>
          <w:bCs/>
          <w:i/>
          <w:sz w:val="28"/>
          <w:szCs w:val="28"/>
          <w:lang w:eastAsia="ru-RU"/>
        </w:rPr>
        <w:t>Основной девиз: «Делу - время, потехе -</w:t>
      </w:r>
      <w:r w:rsidRPr="00B263F9">
        <w:rPr>
          <w:b/>
          <w:bCs/>
          <w:i/>
          <w:sz w:val="28"/>
          <w:szCs w:val="28"/>
          <w:lang w:eastAsia="ru-RU"/>
        </w:rPr>
        <w:t xml:space="preserve"> час!»</w:t>
      </w:r>
      <w:r w:rsidRPr="00B263F9">
        <w:rPr>
          <w:sz w:val="28"/>
          <w:szCs w:val="28"/>
          <w:lang w:eastAsia="ru-RU"/>
        </w:rPr>
        <w:br/>
        <w:t>С первых дней постарайтесь установить достаточно жесткий режим сна, бодрствования и занятий. Ни под каким предлогом не позволяйте ребенку утром валяться в постели, заниматься чем-либо лежа или полуразвалившийся в кресле. Приучите ребенка сначала с вашей подачи, а потоми самому чередовать виды деятельности - рисование, лепка, письмо, чтение, пересказ прочитанно</w:t>
      </w:r>
      <w:r>
        <w:rPr>
          <w:sz w:val="28"/>
          <w:szCs w:val="28"/>
          <w:lang w:eastAsia="ru-RU"/>
        </w:rPr>
        <w:t xml:space="preserve">го, физкультминутка и т.д. </w:t>
      </w:r>
    </w:p>
    <w:p w:rsidR="00930A20" w:rsidRDefault="00930A20" w:rsidP="00930A20">
      <w:pPr>
        <w:ind w:left="-426"/>
        <w:jc w:val="both"/>
        <w:rPr>
          <w:sz w:val="28"/>
          <w:szCs w:val="28"/>
          <w:lang w:eastAsia="ru-RU"/>
        </w:rPr>
      </w:pPr>
      <w:r w:rsidRPr="00B263F9">
        <w:rPr>
          <w:sz w:val="28"/>
          <w:szCs w:val="28"/>
          <w:lang w:eastAsia="ru-RU"/>
        </w:rPr>
        <w:lastRenderedPageBreak/>
        <w:t>Важно также установить определенное время для занятий того или иного типа: например, ежевечернее чтение и высказывание мнений по поводу услышанного, обсуждение важны</w:t>
      </w:r>
      <w:r>
        <w:rPr>
          <w:sz w:val="28"/>
          <w:szCs w:val="28"/>
          <w:lang w:eastAsia="ru-RU"/>
        </w:rPr>
        <w:t>х событий, случившихся за день</w:t>
      </w:r>
    </w:p>
    <w:p w:rsidR="00930A20" w:rsidRPr="00930A20" w:rsidRDefault="00930A20" w:rsidP="00930A20">
      <w:pPr>
        <w:ind w:left="-426"/>
        <w:jc w:val="both"/>
        <w:rPr>
          <w:sz w:val="28"/>
          <w:szCs w:val="28"/>
          <w:lang w:eastAsia="ru-RU"/>
        </w:rPr>
      </w:pPr>
      <w:r w:rsidRPr="00B263F9">
        <w:rPr>
          <w:sz w:val="28"/>
          <w:szCs w:val="28"/>
          <w:lang w:eastAsia="ru-RU"/>
        </w:rPr>
        <w:t xml:space="preserve"> </w:t>
      </w:r>
      <w:r w:rsidRPr="00B263F9">
        <w:rPr>
          <w:b/>
          <w:sz w:val="28"/>
          <w:szCs w:val="28"/>
          <w:u w:val="single"/>
          <w:lang w:eastAsia="ru-RU"/>
        </w:rPr>
        <w:t xml:space="preserve">5. Проявляем уважение к личности ребенка. </w:t>
      </w:r>
    </w:p>
    <w:p w:rsidR="00930A20" w:rsidRDefault="00930A20" w:rsidP="00930A20">
      <w:pPr>
        <w:ind w:left="-426"/>
        <w:jc w:val="both"/>
        <w:rPr>
          <w:sz w:val="28"/>
          <w:szCs w:val="28"/>
          <w:lang w:eastAsia="ru-RU"/>
        </w:rPr>
      </w:pPr>
      <w:r w:rsidRPr="00B263F9">
        <w:rPr>
          <w:b/>
          <w:bCs/>
          <w:i/>
          <w:sz w:val="28"/>
          <w:szCs w:val="28"/>
          <w:lang w:eastAsia="ru-RU"/>
        </w:rPr>
        <w:t>Основной девиз: «Не бойся, я с тобой!»</w:t>
      </w:r>
      <w:r>
        <w:rPr>
          <w:sz w:val="28"/>
          <w:szCs w:val="28"/>
          <w:lang w:eastAsia="ru-RU"/>
        </w:rPr>
        <w:t xml:space="preserve"> </w:t>
      </w:r>
    </w:p>
    <w:p w:rsidR="00930A20" w:rsidRPr="00B263F9" w:rsidRDefault="00930A20" w:rsidP="00930A20">
      <w:pPr>
        <w:ind w:left="-426"/>
        <w:jc w:val="both"/>
        <w:rPr>
          <w:sz w:val="28"/>
          <w:szCs w:val="28"/>
          <w:lang w:eastAsia="ru-RU"/>
        </w:rPr>
      </w:pPr>
      <w:r w:rsidRPr="00B263F9">
        <w:rPr>
          <w:sz w:val="28"/>
          <w:szCs w:val="28"/>
          <w:lang w:eastAsia="ru-RU"/>
        </w:rPr>
        <w:t>Общий смысл: «Ты имеешь право на мнение и поступок, но мы всегда готовы выслушать тебя и в любую минуту</w:t>
      </w:r>
      <w:r>
        <w:rPr>
          <w:sz w:val="28"/>
          <w:szCs w:val="28"/>
          <w:lang w:eastAsia="ru-RU"/>
        </w:rPr>
        <w:t xml:space="preserve"> придем к тебе на помощь». </w:t>
      </w:r>
      <w:r>
        <w:rPr>
          <w:sz w:val="28"/>
          <w:szCs w:val="28"/>
          <w:lang w:eastAsia="ru-RU"/>
        </w:rPr>
        <w:br/>
      </w:r>
      <w:r w:rsidRPr="00B263F9">
        <w:rPr>
          <w:sz w:val="28"/>
          <w:szCs w:val="28"/>
          <w:lang w:eastAsia="ru-RU"/>
        </w:rPr>
        <w:t xml:space="preserve">Помните, ваш ребенок - не полуфабрикат, он уже полноценная личность. Считайтесь с его желаниями и притязаниями. Вам выпала почетная и ответственная миссия родителей - сопровождать его в самом начале долгой дороги, сориентировать в сложном и противоречивом мире, помочь овладеть самой важной наукой - эффективно учиться, трудиться и общаться. </w:t>
      </w:r>
    </w:p>
    <w:p w:rsidR="00930A20" w:rsidRDefault="00930A20" w:rsidP="00930A20">
      <w:pPr>
        <w:ind w:left="-426" w:firstLine="426"/>
        <w:jc w:val="both"/>
        <w:rPr>
          <w:b/>
          <w:bCs/>
          <w:i/>
          <w:iCs/>
          <w:sz w:val="28"/>
          <w:szCs w:val="28"/>
          <w:u w:val="single"/>
          <w:lang w:eastAsia="ru-RU"/>
        </w:rPr>
      </w:pPr>
    </w:p>
    <w:p w:rsidR="00930A20" w:rsidRPr="00B263F9" w:rsidRDefault="00930A20" w:rsidP="00930A20">
      <w:pPr>
        <w:ind w:left="-426"/>
        <w:jc w:val="both"/>
        <w:rPr>
          <w:sz w:val="28"/>
          <w:szCs w:val="28"/>
          <w:lang w:eastAsia="ru-RU"/>
        </w:rPr>
      </w:pPr>
      <w:r w:rsidRPr="00B263F9">
        <w:rPr>
          <w:b/>
          <w:bCs/>
          <w:i/>
          <w:iCs/>
          <w:sz w:val="28"/>
          <w:szCs w:val="28"/>
          <w:u w:val="single"/>
          <w:lang w:eastAsia="ru-RU"/>
        </w:rPr>
        <w:t>Становление личности вашего ребенка - это сложный и ответственный проект. Вам помогут в этом любовь, терпение и мудрость.</w:t>
      </w:r>
    </w:p>
    <w:p w:rsidR="00930A20" w:rsidRPr="00B263F9" w:rsidRDefault="00930A20" w:rsidP="00930A20">
      <w:pPr>
        <w:ind w:left="-426" w:firstLine="426"/>
        <w:rPr>
          <w:sz w:val="28"/>
          <w:szCs w:val="28"/>
        </w:rPr>
      </w:pPr>
    </w:p>
    <w:p w:rsidR="00930A20" w:rsidRDefault="00930A20" w:rsidP="00930A20">
      <w:pPr>
        <w:ind w:left="-426"/>
        <w:rPr>
          <w:i/>
          <w:sz w:val="28"/>
          <w:szCs w:val="28"/>
        </w:rPr>
      </w:pPr>
    </w:p>
    <w:p w:rsidR="00930A20" w:rsidRPr="00B263F9" w:rsidRDefault="00930A20" w:rsidP="00930A20">
      <w:pPr>
        <w:ind w:left="-426"/>
        <w:jc w:val="both"/>
        <w:rPr>
          <w:i/>
          <w:sz w:val="28"/>
          <w:szCs w:val="28"/>
        </w:rPr>
      </w:pPr>
      <w:r w:rsidRPr="00B263F9">
        <w:rPr>
          <w:i/>
          <w:sz w:val="28"/>
          <w:szCs w:val="28"/>
        </w:rPr>
        <w:t>«Люб</w:t>
      </w:r>
      <w:r>
        <w:rPr>
          <w:i/>
          <w:sz w:val="28"/>
          <w:szCs w:val="28"/>
        </w:rPr>
        <w:t>ить своих детей -</w:t>
      </w:r>
      <w:r w:rsidRPr="00B263F9">
        <w:rPr>
          <w:i/>
          <w:sz w:val="28"/>
          <w:szCs w:val="28"/>
        </w:rPr>
        <w:t xml:space="preserve"> дар особого рода. Он состоит не в том, чтобы передавать свои знания и опыт, а в том, чтобы «с радостью наблюдать распускающуюся жизнь и наслаждаться соприкосновением с душой ребенка».</w:t>
      </w:r>
    </w:p>
    <w:p w:rsidR="00930A20" w:rsidRPr="00FD5AAA" w:rsidRDefault="00FD5AAA" w:rsidP="00FD5AAA">
      <w:pPr>
        <w:ind w:left="-426" w:firstLine="426"/>
        <w:jc w:val="righ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Мария </w:t>
      </w:r>
      <w:proofErr w:type="spellStart"/>
      <w:r>
        <w:rPr>
          <w:b/>
          <w:i/>
          <w:sz w:val="28"/>
          <w:szCs w:val="28"/>
        </w:rPr>
        <w:t>Монтессори</w:t>
      </w:r>
      <w:proofErr w:type="spellEnd"/>
    </w:p>
    <w:p w:rsidR="00930A20" w:rsidRDefault="00930A20" w:rsidP="00930A20">
      <w:pPr>
        <w:ind w:left="-426" w:firstLine="426"/>
        <w:jc w:val="both"/>
        <w:rPr>
          <w:b/>
          <w:sz w:val="28"/>
          <w:szCs w:val="28"/>
        </w:rPr>
      </w:pPr>
    </w:p>
    <w:p w:rsidR="00930A20" w:rsidRDefault="00930A20" w:rsidP="00930A20">
      <w:pPr>
        <w:ind w:left="-426" w:firstLine="426"/>
        <w:jc w:val="both"/>
        <w:rPr>
          <w:b/>
          <w:sz w:val="28"/>
          <w:szCs w:val="28"/>
        </w:rPr>
      </w:pPr>
    </w:p>
    <w:p w:rsidR="00930A20" w:rsidRPr="00B263F9" w:rsidRDefault="00930A20" w:rsidP="00930A20">
      <w:pPr>
        <w:ind w:left="-426" w:firstLine="426"/>
        <w:jc w:val="both"/>
        <w:rPr>
          <w:b/>
          <w:sz w:val="28"/>
          <w:szCs w:val="28"/>
        </w:rPr>
      </w:pPr>
      <w:r w:rsidRPr="00B263F9">
        <w:rPr>
          <w:b/>
          <w:sz w:val="28"/>
          <w:szCs w:val="28"/>
        </w:rPr>
        <w:t>Если ВЫ хотите знать больше</w:t>
      </w:r>
    </w:p>
    <w:p w:rsidR="00930A20" w:rsidRPr="00B263F9" w:rsidRDefault="00930A20" w:rsidP="00930A20">
      <w:pPr>
        <w:ind w:left="-426" w:firstLine="426"/>
        <w:jc w:val="both"/>
        <w:rPr>
          <w:sz w:val="28"/>
          <w:szCs w:val="28"/>
        </w:rPr>
      </w:pPr>
    </w:p>
    <w:p w:rsidR="00930A20" w:rsidRPr="00B263F9" w:rsidRDefault="00930A20" w:rsidP="00930A20">
      <w:pPr>
        <w:numPr>
          <w:ilvl w:val="0"/>
          <w:numId w:val="1"/>
        </w:numPr>
        <w:tabs>
          <w:tab w:val="clear" w:pos="1725"/>
          <w:tab w:val="num" w:pos="567"/>
        </w:tabs>
        <w:ind w:left="-426" w:firstLine="426"/>
        <w:jc w:val="both"/>
        <w:rPr>
          <w:sz w:val="28"/>
          <w:szCs w:val="28"/>
        </w:rPr>
      </w:pPr>
      <w:r w:rsidRPr="00B263F9">
        <w:rPr>
          <w:sz w:val="28"/>
          <w:szCs w:val="28"/>
        </w:rPr>
        <w:t xml:space="preserve">Мария </w:t>
      </w:r>
      <w:proofErr w:type="spellStart"/>
      <w:r w:rsidRPr="00B263F9">
        <w:rPr>
          <w:sz w:val="28"/>
          <w:szCs w:val="28"/>
        </w:rPr>
        <w:t>Монтессори</w:t>
      </w:r>
      <w:proofErr w:type="spellEnd"/>
      <w:r w:rsidRPr="00B263F9">
        <w:rPr>
          <w:sz w:val="28"/>
          <w:szCs w:val="28"/>
        </w:rPr>
        <w:t xml:space="preserve"> «Впитывающий разум ребенка».</w:t>
      </w:r>
      <w:r w:rsidR="00FD5AAA">
        <w:rPr>
          <w:sz w:val="28"/>
          <w:szCs w:val="28"/>
        </w:rPr>
        <w:t xml:space="preserve"> </w:t>
      </w:r>
      <w:r w:rsidRPr="00B263F9">
        <w:rPr>
          <w:sz w:val="28"/>
          <w:szCs w:val="28"/>
        </w:rPr>
        <w:t>- Благотво</w:t>
      </w:r>
      <w:r>
        <w:rPr>
          <w:sz w:val="28"/>
          <w:szCs w:val="28"/>
        </w:rPr>
        <w:t>рительный фонд «Волонтеры», 2015</w:t>
      </w:r>
      <w:r w:rsidRPr="00B263F9">
        <w:rPr>
          <w:sz w:val="28"/>
          <w:szCs w:val="28"/>
        </w:rPr>
        <w:t>.</w:t>
      </w:r>
    </w:p>
    <w:p w:rsidR="00930A20" w:rsidRPr="00B263F9" w:rsidRDefault="00930A20" w:rsidP="00930A20">
      <w:pPr>
        <w:numPr>
          <w:ilvl w:val="0"/>
          <w:numId w:val="1"/>
        </w:numPr>
        <w:tabs>
          <w:tab w:val="clear" w:pos="1725"/>
          <w:tab w:val="num" w:pos="567"/>
        </w:tabs>
        <w:ind w:left="-426" w:firstLine="426"/>
        <w:jc w:val="both"/>
        <w:rPr>
          <w:sz w:val="28"/>
          <w:szCs w:val="28"/>
        </w:rPr>
      </w:pPr>
      <w:r w:rsidRPr="00B263F9">
        <w:rPr>
          <w:sz w:val="28"/>
          <w:szCs w:val="28"/>
        </w:rPr>
        <w:t xml:space="preserve">«Современный ребенок. Энциклопедия взаимопонимания», под редакцией Анна Варги. - </w:t>
      </w:r>
      <w:r>
        <w:rPr>
          <w:sz w:val="28"/>
          <w:szCs w:val="28"/>
        </w:rPr>
        <w:t>Прагматика культуры, 201</w:t>
      </w:r>
      <w:r w:rsidRPr="00B263F9">
        <w:rPr>
          <w:sz w:val="28"/>
          <w:szCs w:val="28"/>
        </w:rPr>
        <w:t>6.</w:t>
      </w:r>
    </w:p>
    <w:p w:rsidR="00930A20" w:rsidRPr="00B263F9" w:rsidRDefault="00930A20" w:rsidP="00930A20">
      <w:pPr>
        <w:numPr>
          <w:ilvl w:val="0"/>
          <w:numId w:val="1"/>
        </w:numPr>
        <w:tabs>
          <w:tab w:val="clear" w:pos="1725"/>
          <w:tab w:val="num" w:pos="567"/>
        </w:tabs>
        <w:ind w:left="-426" w:firstLine="426"/>
        <w:jc w:val="both"/>
        <w:rPr>
          <w:sz w:val="28"/>
          <w:szCs w:val="28"/>
        </w:rPr>
      </w:pPr>
      <w:r w:rsidRPr="00B263F9">
        <w:rPr>
          <w:sz w:val="28"/>
          <w:szCs w:val="28"/>
        </w:rPr>
        <w:t xml:space="preserve">Роберт и Джин </w:t>
      </w:r>
      <w:proofErr w:type="spellStart"/>
      <w:r w:rsidRPr="00B263F9">
        <w:rPr>
          <w:sz w:val="28"/>
          <w:szCs w:val="28"/>
        </w:rPr>
        <w:t>Байярд</w:t>
      </w:r>
      <w:proofErr w:type="spellEnd"/>
      <w:r w:rsidRPr="00B263F9">
        <w:rPr>
          <w:sz w:val="28"/>
          <w:szCs w:val="28"/>
        </w:rPr>
        <w:t xml:space="preserve"> «Ваш беспокойный подросток. Практическое руководство для отчаявшихся родителе</w:t>
      </w:r>
      <w:r>
        <w:rPr>
          <w:sz w:val="28"/>
          <w:szCs w:val="28"/>
        </w:rPr>
        <w:t>й». - Академический проект, 2017</w:t>
      </w:r>
      <w:r w:rsidRPr="00B263F9">
        <w:rPr>
          <w:sz w:val="28"/>
          <w:szCs w:val="28"/>
        </w:rPr>
        <w:t>.</w:t>
      </w:r>
    </w:p>
    <w:p w:rsidR="00930A20" w:rsidRPr="00B263F9" w:rsidRDefault="00930A20" w:rsidP="00930A20">
      <w:pPr>
        <w:numPr>
          <w:ilvl w:val="0"/>
          <w:numId w:val="1"/>
        </w:numPr>
        <w:tabs>
          <w:tab w:val="clear" w:pos="1725"/>
          <w:tab w:val="num" w:pos="567"/>
        </w:tabs>
        <w:ind w:left="-426" w:firstLine="426"/>
        <w:jc w:val="both"/>
        <w:rPr>
          <w:sz w:val="28"/>
          <w:szCs w:val="28"/>
        </w:rPr>
      </w:pPr>
      <w:r w:rsidRPr="00B263F9">
        <w:rPr>
          <w:sz w:val="28"/>
          <w:szCs w:val="28"/>
        </w:rPr>
        <w:t xml:space="preserve">Даниэль Марсели, </w:t>
      </w:r>
      <w:proofErr w:type="spellStart"/>
      <w:r w:rsidRPr="00B263F9">
        <w:rPr>
          <w:sz w:val="28"/>
          <w:szCs w:val="28"/>
        </w:rPr>
        <w:t>Гильметта</w:t>
      </w:r>
      <w:proofErr w:type="spellEnd"/>
      <w:r w:rsidRPr="00B263F9">
        <w:rPr>
          <w:sz w:val="28"/>
          <w:szCs w:val="28"/>
        </w:rPr>
        <w:t xml:space="preserve"> де ла Бори «Практическая психология для подростков. 100 самых сложных ситуаций,</w:t>
      </w:r>
      <w:r>
        <w:rPr>
          <w:sz w:val="28"/>
          <w:szCs w:val="28"/>
        </w:rPr>
        <w:t xml:space="preserve"> которые тебе нужно пережить». - У-Фактория, 2016</w:t>
      </w:r>
      <w:r w:rsidRPr="00B263F9">
        <w:rPr>
          <w:sz w:val="28"/>
          <w:szCs w:val="28"/>
        </w:rPr>
        <w:t>.</w:t>
      </w:r>
    </w:p>
    <w:p w:rsidR="00940151" w:rsidRDefault="00940151" w:rsidP="00930A20"/>
    <w:sectPr w:rsidR="009401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0E4B95"/>
    <w:multiLevelType w:val="hybridMultilevel"/>
    <w:tmpl w:val="5146459C"/>
    <w:lvl w:ilvl="0" w:tplc="E4621C1A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472D4F93"/>
    <w:multiLevelType w:val="hybridMultilevel"/>
    <w:tmpl w:val="E206C53E"/>
    <w:lvl w:ilvl="0" w:tplc="C298F3BA">
      <w:start w:val="1"/>
      <w:numFmt w:val="decimal"/>
      <w:lvlText w:val="%1."/>
      <w:lvlJc w:val="left"/>
      <w:pPr>
        <w:ind w:left="2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77152BC3"/>
    <w:multiLevelType w:val="hybridMultilevel"/>
    <w:tmpl w:val="54AA54E2"/>
    <w:lvl w:ilvl="0" w:tplc="0ECCF42E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A20"/>
    <w:rsid w:val="00930A20"/>
    <w:rsid w:val="00940151"/>
    <w:rsid w:val="00CD5817"/>
    <w:rsid w:val="00FD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9BD77"/>
  <w15:chartTrackingRefBased/>
  <w15:docId w15:val="{4C8162BB-E20A-4AF5-98D7-5D56BAD27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A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0A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2021-02-25T11:52:00Z</dcterms:created>
  <dcterms:modified xsi:type="dcterms:W3CDTF">2021-02-26T04:29:00Z</dcterms:modified>
</cp:coreProperties>
</file>